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28276EE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7DB9">
        <w:rPr>
          <w:rStyle w:val="Heading4Char"/>
          <w:rFonts w:ascii="Arial" w:hAnsi="Arial" w:cs="Arial"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616628D2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FC7DB9">
        <w:rPr>
          <w:rFonts w:cs="Arial"/>
          <w:bCs/>
          <w:color w:val="000000" w:themeColor="text1"/>
          <w:sz w:val="26"/>
          <w:szCs w:val="26"/>
        </w:rPr>
        <w:tab/>
      </w:r>
      <w:r w:rsidR="00FC7DB9">
        <w:rPr>
          <w:rFonts w:cs="Arial"/>
          <w:bCs/>
          <w:color w:val="000000" w:themeColor="text1"/>
          <w:sz w:val="26"/>
          <w:szCs w:val="26"/>
        </w:rPr>
        <w:tab/>
        <w:t>Campus Security Lead Hand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0C51364C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190B43">
        <w:rPr>
          <w:rFonts w:cs="Arial"/>
          <w:bCs/>
          <w:color w:val="000000" w:themeColor="text1"/>
          <w:sz w:val="26"/>
          <w:szCs w:val="26"/>
        </w:rPr>
        <w:t>X</w:t>
      </w:r>
      <w:r w:rsidR="00FC7DB9">
        <w:rPr>
          <w:rFonts w:cs="Arial"/>
          <w:bCs/>
          <w:color w:val="000000" w:themeColor="text1"/>
          <w:sz w:val="26"/>
          <w:szCs w:val="26"/>
        </w:rPr>
        <w:t>-370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FC7DB9">
        <w:rPr>
          <w:rFonts w:cs="Arial"/>
          <w:bCs/>
          <w:color w:val="000000" w:themeColor="text1"/>
          <w:sz w:val="26"/>
          <w:szCs w:val="26"/>
        </w:rPr>
        <w:t>1524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4F4276A6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FC7DB9">
        <w:rPr>
          <w:rStyle w:val="Heading2Char"/>
          <w:color w:val="000000" w:themeColor="text1"/>
          <w:sz w:val="26"/>
          <w:szCs w:val="26"/>
        </w:rPr>
        <w:t>EXEMPT- 4S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A5EF5F4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C7DB9">
        <w:rPr>
          <w:rFonts w:cs="Arial"/>
          <w:bCs/>
          <w:color w:val="000000" w:themeColor="text1"/>
          <w:sz w:val="26"/>
          <w:szCs w:val="26"/>
        </w:rPr>
        <w:t>Risk Management / Trent University Durham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C772A07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FC7DB9" w:rsidRPr="00FC7DB9">
        <w:rPr>
          <w:rStyle w:val="Heading2Char"/>
          <w:bCs w:val="0"/>
          <w:color w:val="000000" w:themeColor="text1"/>
          <w:sz w:val="26"/>
          <w:szCs w:val="26"/>
        </w:rPr>
        <w:t>Manager, Campus Safety / Director, Academic Programs &amp; Campus Operations</w:t>
      </w:r>
    </w:p>
    <w:p w14:paraId="6321F5BD" w14:textId="57043685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FC7DB9">
        <w:rPr>
          <w:rFonts w:cs="Arial"/>
          <w:sz w:val="26"/>
          <w:szCs w:val="26"/>
        </w:rPr>
        <w:t>May 21, 2019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17BFD6B2" w14:textId="53D2FAFB" w:rsidR="00FC7DB9" w:rsidRPr="00FC7DB9" w:rsidRDefault="00FC7DB9" w:rsidP="00FC7DB9">
      <w:pPr>
        <w:rPr>
          <w:rFonts w:cs="Arial"/>
          <w:szCs w:val="24"/>
        </w:rPr>
      </w:pPr>
      <w:r w:rsidRPr="00FC7DB9">
        <w:rPr>
          <w:rFonts w:cs="Arial"/>
          <w:szCs w:val="24"/>
          <w:lang w:val="en-GB"/>
        </w:rPr>
        <w:t xml:space="preserve">Under the general direction of the </w:t>
      </w:r>
      <w:r>
        <w:rPr>
          <w:rFonts w:cs="Arial"/>
          <w:szCs w:val="24"/>
          <w:lang w:val="en-GB"/>
        </w:rPr>
        <w:t xml:space="preserve">Manager, Campus Safety </w:t>
      </w:r>
      <w:r w:rsidRPr="00FC7DB9">
        <w:rPr>
          <w:rFonts w:cs="Arial"/>
          <w:szCs w:val="24"/>
          <w:lang w:val="en-GB"/>
        </w:rPr>
        <w:t>and Director</w:t>
      </w:r>
      <w:r>
        <w:rPr>
          <w:rFonts w:cs="Arial"/>
          <w:szCs w:val="24"/>
          <w:lang w:val="en-GB"/>
        </w:rPr>
        <w:t xml:space="preserve">, </w:t>
      </w:r>
      <w:r w:rsidRPr="00FC7DB9">
        <w:rPr>
          <w:rFonts w:cs="Arial"/>
          <w:szCs w:val="24"/>
          <w:lang w:val="en-GB"/>
        </w:rPr>
        <w:t xml:space="preserve">Academic Programs </w:t>
      </w:r>
      <w:r>
        <w:t xml:space="preserve">&amp; </w:t>
      </w:r>
      <w:r w:rsidRPr="00FC7DB9">
        <w:rPr>
          <w:rFonts w:cs="Arial"/>
          <w:szCs w:val="24"/>
          <w:lang w:val="en-GB"/>
        </w:rPr>
        <w:t xml:space="preserve">Campus Operations, provides a broad range of security services and participates in programs intended to establish and maintain a safe environment for learning, </w:t>
      </w:r>
      <w:r w:rsidRPr="00FC7DB9">
        <w:rPr>
          <w:rFonts w:cs="Arial"/>
          <w:szCs w:val="24"/>
          <w:lang w:val="en-GB"/>
        </w:rPr>
        <w:t>living,</w:t>
      </w:r>
      <w:r w:rsidRPr="00FC7DB9">
        <w:rPr>
          <w:rFonts w:cs="Arial"/>
          <w:szCs w:val="24"/>
          <w:lang w:val="en-GB"/>
        </w:rPr>
        <w:t xml:space="preserve"> and working. The Campus Security Lead Hand</w:t>
      </w:r>
      <w:r>
        <w:rPr>
          <w:rFonts w:cs="Arial"/>
          <w:szCs w:val="24"/>
          <w:lang w:val="en-GB"/>
        </w:rPr>
        <w:t xml:space="preserve"> </w:t>
      </w:r>
      <w:r w:rsidRPr="00FC7DB9">
        <w:rPr>
          <w:rFonts w:cs="Arial"/>
          <w:szCs w:val="24"/>
          <w:lang w:val="en-GB"/>
        </w:rPr>
        <w:t>acts as the liaison with the Durham contract security guard agency to ensure schedule requirements and security guard duties are fulfilled.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18BE0E94" w14:textId="32CE84AD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Liaise with Durham security contract provider to schedule security guard duties, including booking security guards outside regular hours of operation, managing auto-lock door schedule, </w:t>
      </w:r>
      <w:r w:rsidRPr="00FC7DB9">
        <w:rPr>
          <w:rFonts w:cs="Arial"/>
          <w:szCs w:val="24"/>
        </w:rPr>
        <w:t>reviewing,</w:t>
      </w:r>
      <w:r w:rsidRPr="00FC7DB9">
        <w:rPr>
          <w:rFonts w:cs="Arial"/>
          <w:szCs w:val="24"/>
        </w:rPr>
        <w:t xml:space="preserve"> and following up on campus security reports generated by contract security guards and liaising with contract security guard agency management regarding contract security guard performance.</w:t>
      </w:r>
    </w:p>
    <w:p w14:paraId="4E41F1EC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Unlock rooms on campus and maintain lists of non-assigned individuals who may access offices/labs.</w:t>
      </w:r>
    </w:p>
    <w:p w14:paraId="52EAC060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Assist with on-site training of Durham contract security guards to ensure consistent practice across the University.</w:t>
      </w:r>
    </w:p>
    <w:p w14:paraId="12E31452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Perform assigned security, safety, and building security patrols in all University buildings and on campus grounds, reporting findings and building lock up.</w:t>
      </w:r>
    </w:p>
    <w:p w14:paraId="2C8F416B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Communicate with students, faculty, staff, and visitors, and encourage the reporting of incidents, problems, or occurrences that threaten a safe environment. </w:t>
      </w:r>
    </w:p>
    <w:p w14:paraId="0ECD5F1F" w14:textId="418CA0B9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lastRenderedPageBreak/>
        <w:t xml:space="preserve">Identify, </w:t>
      </w:r>
      <w:r w:rsidRPr="00FC7DB9">
        <w:rPr>
          <w:rFonts w:cs="Arial"/>
          <w:szCs w:val="24"/>
        </w:rPr>
        <w:t>document,</w:t>
      </w:r>
      <w:r w:rsidRPr="00FC7DB9">
        <w:rPr>
          <w:rFonts w:cs="Arial"/>
          <w:szCs w:val="24"/>
        </w:rPr>
        <w:t xml:space="preserve"> and report potential physical and reputational risks to the University, and proactively respond following appropriate university protocols.</w:t>
      </w:r>
    </w:p>
    <w:p w14:paraId="77C6D30B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Appropriately distribute reports and information in compliance with FIPPA and University Privacy and Access to Information protocols.</w:t>
      </w:r>
    </w:p>
    <w:p w14:paraId="219B4256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Receive and processes key and access card requests, distribute keys and maintain Durham online key database.</w:t>
      </w:r>
    </w:p>
    <w:p w14:paraId="5C4CA21A" w14:textId="55F81375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Investigate, document, and report on all security-related incidents and alarms.  Liaise with Durham Regional Police Service, Fire Department, Ambulance </w:t>
      </w:r>
      <w:r w:rsidRPr="00FC7DB9">
        <w:rPr>
          <w:rFonts w:cs="Arial"/>
          <w:szCs w:val="24"/>
        </w:rPr>
        <w:t>Services,</w:t>
      </w:r>
      <w:r w:rsidRPr="00FC7DB9">
        <w:rPr>
          <w:rFonts w:cs="Arial"/>
          <w:szCs w:val="24"/>
        </w:rPr>
        <w:t xml:space="preserve"> and various partner agencies.</w:t>
      </w:r>
    </w:p>
    <w:p w14:paraId="02F39684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Work in close co-operation with those responsible (student groups, other departments, Police etc.) for Personal Safety Programs, including presenting security awareness presentations, program development and periodic Personal Safety Audits.                                </w:t>
      </w:r>
    </w:p>
    <w:p w14:paraId="55E1FBFA" w14:textId="4A63A7CE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Assist with </w:t>
      </w:r>
      <w:r w:rsidRPr="00FC7DB9">
        <w:rPr>
          <w:rFonts w:cs="Arial"/>
          <w:szCs w:val="24"/>
        </w:rPr>
        <w:t>implementation and</w:t>
      </w:r>
      <w:r w:rsidRPr="00FC7DB9">
        <w:rPr>
          <w:rFonts w:cs="Arial"/>
          <w:szCs w:val="24"/>
        </w:rPr>
        <w:t xml:space="preserve"> maintain safety and security programs. Provide security services during special events (e.g.: pubs, Orientation Week, Convocations, conferences etc.). </w:t>
      </w:r>
    </w:p>
    <w:p w14:paraId="598C7E3D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Distribute parking tags and maintain the Durham Parking database.</w:t>
      </w:r>
    </w:p>
    <w:p w14:paraId="7DD3C186" w14:textId="27AA054C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Enforcement of appropriate university regulations and policies including, but not limited to smoking, </w:t>
      </w:r>
      <w:r w:rsidRPr="00FC7DB9">
        <w:rPr>
          <w:rFonts w:cs="Arial"/>
          <w:szCs w:val="24"/>
        </w:rPr>
        <w:t>parking,</w:t>
      </w:r>
      <w:r w:rsidRPr="00FC7DB9">
        <w:rPr>
          <w:rFonts w:cs="Arial"/>
          <w:szCs w:val="24"/>
        </w:rPr>
        <w:t xml:space="preserve"> and traffic regulations. </w:t>
      </w:r>
    </w:p>
    <w:p w14:paraId="3FB429F1" w14:textId="56AE2DC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Take reports of injuries for Workplace Safety Insurance Board and University purposes, as </w:t>
      </w:r>
      <w:r w:rsidRPr="00FC7DB9">
        <w:rPr>
          <w:rFonts w:cs="Arial"/>
          <w:szCs w:val="24"/>
        </w:rPr>
        <w:t>required,</w:t>
      </w:r>
      <w:r w:rsidRPr="00FC7DB9">
        <w:rPr>
          <w:rFonts w:cs="Arial"/>
          <w:szCs w:val="24"/>
        </w:rPr>
        <w:t xml:space="preserve"> and assist </w:t>
      </w:r>
      <w:r>
        <w:rPr>
          <w:rFonts w:cs="Arial"/>
          <w:szCs w:val="24"/>
        </w:rPr>
        <w:t xml:space="preserve">Manager, Environmental, Health &amp; Safety </w:t>
      </w:r>
      <w:r w:rsidRPr="00FC7DB9">
        <w:rPr>
          <w:rFonts w:cs="Arial"/>
          <w:szCs w:val="24"/>
        </w:rPr>
        <w:t xml:space="preserve">with </w:t>
      </w:r>
      <w:proofErr w:type="gramStart"/>
      <w:r w:rsidRPr="00FC7DB9">
        <w:rPr>
          <w:rFonts w:cs="Arial"/>
          <w:szCs w:val="24"/>
        </w:rPr>
        <w:t>follow up</w:t>
      </w:r>
      <w:proofErr w:type="gramEnd"/>
      <w:r w:rsidRPr="00FC7DB9">
        <w:rPr>
          <w:rFonts w:cs="Arial"/>
          <w:szCs w:val="24"/>
        </w:rPr>
        <w:t xml:space="preserve"> on areas of concern.</w:t>
      </w:r>
    </w:p>
    <w:p w14:paraId="7DB9CA8E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 xml:space="preserve">Initiate and participate in emergency response. </w:t>
      </w:r>
    </w:p>
    <w:p w14:paraId="5B9C98C7" w14:textId="77777777" w:rsidR="00FC7DB9" w:rsidRPr="00FC7DB9" w:rsidRDefault="00FC7DB9" w:rsidP="00FC7DB9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FC7DB9">
        <w:rPr>
          <w:rFonts w:cs="Arial"/>
          <w:szCs w:val="24"/>
        </w:rPr>
        <w:t>Other duties as assigned.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4BE0B635" w:rsidR="00644EFB" w:rsidRPr="00644EFB" w:rsidRDefault="00FC7DB9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University Degree or College Diploma (2 </w:t>
      </w:r>
      <w:proofErr w:type="gramStart"/>
      <w:r>
        <w:rPr>
          <w:rFonts w:cs="Arial"/>
          <w:szCs w:val="24"/>
        </w:rPr>
        <w:t>year</w:t>
      </w:r>
      <w:proofErr w:type="gramEnd"/>
      <w:r>
        <w:rPr>
          <w:rFonts w:cs="Arial"/>
          <w:szCs w:val="24"/>
        </w:rPr>
        <w:t>) in a Security related discipline.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0B2190E0" w14:textId="2D49714D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Two </w:t>
      </w:r>
      <w:r>
        <w:t xml:space="preserve">(2) </w:t>
      </w:r>
      <w:r w:rsidRPr="00FC7DB9">
        <w:t xml:space="preserve">years of security-related experience.  </w:t>
      </w:r>
    </w:p>
    <w:p w14:paraId="21BF8BA3" w14:textId="26132148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Must hold a valid Security Guard </w:t>
      </w:r>
      <w:r w:rsidRPr="00FC7DB9">
        <w:t>license</w:t>
      </w:r>
      <w:r w:rsidRPr="00FC7DB9">
        <w:t xml:space="preserve"> under the Private Security and Investigative Services Act before the commencement of duties.</w:t>
      </w:r>
    </w:p>
    <w:p w14:paraId="4C5CB0C6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Preferred experience scheduling employees in a Security environment.</w:t>
      </w:r>
    </w:p>
    <w:p w14:paraId="1AF67D7D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Preferred experience in reviewing security related reports and providing effective follow-up directions and assigning task.</w:t>
      </w:r>
    </w:p>
    <w:p w14:paraId="7D38EAEA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Strong computer skills in a variety of relevant applications, such as MS Office Suite and Internet, and ability to learn proprietary security related programs such as Operations Commander, Axiom, </w:t>
      </w:r>
      <w:proofErr w:type="spellStart"/>
      <w:r w:rsidRPr="00FC7DB9">
        <w:t>Alertus</w:t>
      </w:r>
      <w:proofErr w:type="spellEnd"/>
      <w:r w:rsidRPr="00FC7DB9">
        <w:t>.</w:t>
      </w:r>
    </w:p>
    <w:p w14:paraId="0B99104B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Awareness of personal safety issues, diversity awareness, and the needs of those with special needs.</w:t>
      </w:r>
    </w:p>
    <w:p w14:paraId="0A12B556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Must be able to use discretion and maintain confidentiality. </w:t>
      </w:r>
    </w:p>
    <w:p w14:paraId="0AC35E8A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lastRenderedPageBreak/>
        <w:t>Demonstrated ability to handle assault victim support with tact and sensitivity.</w:t>
      </w:r>
    </w:p>
    <w:p w14:paraId="040E93C0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Ability to interact professionally and effectively with all constituencies of the University community, as well as with external emergency services contacts.</w:t>
      </w:r>
    </w:p>
    <w:p w14:paraId="3E46E865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Strong customer service skills and ability to remain objective when resolving incidents.</w:t>
      </w:r>
    </w:p>
    <w:p w14:paraId="414E34A5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Demonstrated ability to work independently in a team environment and with minimal supervision. </w:t>
      </w:r>
    </w:p>
    <w:p w14:paraId="7046827E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Demonstrated ability to exercise good judgement and to respond appropriately and effectively in stressful situations.</w:t>
      </w:r>
    </w:p>
    <w:p w14:paraId="5C0912D5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Must hold a current Standard First Aid Certificate, CPR level III and Automated External Defibrillator certifications.</w:t>
      </w:r>
    </w:p>
    <w:p w14:paraId="63246758" w14:textId="74F7F300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Must be willing to obtain non-violence crises intervention and </w:t>
      </w:r>
      <w:r w:rsidRPr="00FC7DB9">
        <w:t>defense</w:t>
      </w:r>
      <w:r w:rsidRPr="00FC7DB9">
        <w:t xml:space="preserve"> tactics </w:t>
      </w:r>
      <w:r w:rsidRPr="00FC7DB9">
        <w:t>training and</w:t>
      </w:r>
      <w:r w:rsidRPr="00FC7DB9">
        <w:t xml:space="preserve"> recertify annually.</w:t>
      </w:r>
    </w:p>
    <w:p w14:paraId="069D7F60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Must be available to work evenings, weekends and holidays as required.    </w:t>
      </w:r>
    </w:p>
    <w:p w14:paraId="632C48A2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 xml:space="preserve">Must be available, on the premises, for entire shift (including paid lunch breaks) to respond to emergencies when necessary.  </w:t>
      </w:r>
    </w:p>
    <w:p w14:paraId="34EB68FC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Ability to regularly work alone; some flexibility required in changing shifts to ensure adequate services.</w:t>
      </w:r>
    </w:p>
    <w:p w14:paraId="4627683C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Must be in good physical condition, be able to climb stairs, and do full security patrols of all Trent University Durham properties.</w:t>
      </w:r>
    </w:p>
    <w:p w14:paraId="70D693B8" w14:textId="77777777" w:rsidR="00FC7DB9" w:rsidRPr="00FC7DB9" w:rsidRDefault="00FC7DB9" w:rsidP="00FC7DB9">
      <w:pPr>
        <w:pStyle w:val="ListParagraph"/>
        <w:numPr>
          <w:ilvl w:val="0"/>
          <w:numId w:val="17"/>
        </w:numPr>
        <w:tabs>
          <w:tab w:val="left" w:pos="540"/>
        </w:tabs>
      </w:pPr>
      <w:r w:rsidRPr="00FC7DB9">
        <w:t>Must have good report writing and notebook recording skills.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3E02300C" w14:textId="0BC080D6" w:rsidR="000F5C8D" w:rsidRPr="00EA1D2B" w:rsidRDefault="000F5C8D" w:rsidP="00FC7DB9">
      <w:pPr>
        <w:rPr>
          <w:rFonts w:cs="Arial"/>
          <w:i/>
          <w:color w:val="808080" w:themeColor="background1" w:themeShade="80"/>
          <w:sz w:val="20"/>
        </w:rPr>
      </w:pPr>
    </w:p>
    <w:p w14:paraId="05934FD6" w14:textId="77777777" w:rsidR="000F5C8D" w:rsidRDefault="000F5C8D" w:rsidP="000F5C8D">
      <w:pPr>
        <w:rPr>
          <w:rFonts w:cs="Arial"/>
        </w:rPr>
      </w:pPr>
    </w:p>
    <w:p w14:paraId="7F6A6D6D" w14:textId="77777777" w:rsidR="000F5C8D" w:rsidRPr="00CA2A5E" w:rsidRDefault="000F5C8D" w:rsidP="000F5C8D">
      <w:pPr>
        <w:rPr>
          <w:rFonts w:cs="Arial"/>
        </w:rPr>
      </w:pPr>
    </w:p>
    <w:p w14:paraId="30F4E0A4" w14:textId="77777777" w:rsidR="000F5C8D" w:rsidRPr="00397A53" w:rsidRDefault="000F5C8D" w:rsidP="000F5C8D">
      <w:pPr>
        <w:tabs>
          <w:tab w:val="left" w:pos="6019"/>
        </w:tabs>
      </w:pPr>
    </w:p>
    <w:p w14:paraId="3D5AB8BD" w14:textId="77777777" w:rsidR="000F5C8D" w:rsidRPr="00750CB2" w:rsidRDefault="000F5C8D" w:rsidP="000F5C8D">
      <w:pPr>
        <w:widowControl w:val="0"/>
        <w:spacing w:after="0" w:line="240" w:lineRule="auto"/>
        <w:rPr>
          <w:rFonts w:cs="Arial"/>
          <w:sz w:val="22"/>
        </w:rPr>
      </w:pPr>
    </w:p>
    <w:p w14:paraId="5C6DF73C" w14:textId="77777777" w:rsidR="000F5C8D" w:rsidRPr="00A133B8" w:rsidRDefault="000F5C8D" w:rsidP="000F5C8D"/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31BBFECF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FC7DB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X-370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FC7DB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524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FC7DB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June 18, 2019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D907BD"/>
    <w:multiLevelType w:val="hybridMultilevel"/>
    <w:tmpl w:val="0E8C6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35FF4"/>
    <w:multiLevelType w:val="hybridMultilevel"/>
    <w:tmpl w:val="BE20774C"/>
    <w:lvl w:ilvl="0" w:tplc="CDC0D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16"/>
  </w:num>
  <w:num w:numId="2" w16cid:durableId="1955015901">
    <w:abstractNumId w:val="7"/>
  </w:num>
  <w:num w:numId="3" w16cid:durableId="1016268606">
    <w:abstractNumId w:val="15"/>
  </w:num>
  <w:num w:numId="4" w16cid:durableId="1858501020">
    <w:abstractNumId w:val="12"/>
  </w:num>
  <w:num w:numId="5" w16cid:durableId="1142041592">
    <w:abstractNumId w:val="13"/>
  </w:num>
  <w:num w:numId="6" w16cid:durableId="908883859">
    <w:abstractNumId w:val="9"/>
  </w:num>
  <w:num w:numId="7" w16cid:durableId="1342707894">
    <w:abstractNumId w:val="10"/>
  </w:num>
  <w:num w:numId="8" w16cid:durableId="1325619791">
    <w:abstractNumId w:val="21"/>
  </w:num>
  <w:num w:numId="9" w16cid:durableId="1704673908">
    <w:abstractNumId w:val="1"/>
  </w:num>
  <w:num w:numId="10" w16cid:durableId="250235698">
    <w:abstractNumId w:val="4"/>
  </w:num>
  <w:num w:numId="11" w16cid:durableId="1754861355">
    <w:abstractNumId w:val="25"/>
  </w:num>
  <w:num w:numId="12" w16cid:durableId="1062026136">
    <w:abstractNumId w:val="19"/>
  </w:num>
  <w:num w:numId="13" w16cid:durableId="961499177">
    <w:abstractNumId w:val="29"/>
  </w:num>
  <w:num w:numId="14" w16cid:durableId="1700472198">
    <w:abstractNumId w:val="5"/>
  </w:num>
  <w:num w:numId="15" w16cid:durableId="1044061432">
    <w:abstractNumId w:val="3"/>
  </w:num>
  <w:num w:numId="16" w16cid:durableId="1532568007">
    <w:abstractNumId w:val="20"/>
  </w:num>
  <w:num w:numId="17" w16cid:durableId="200627671">
    <w:abstractNumId w:val="17"/>
  </w:num>
  <w:num w:numId="18" w16cid:durableId="1747721941">
    <w:abstractNumId w:val="24"/>
  </w:num>
  <w:num w:numId="19" w16cid:durableId="219639028">
    <w:abstractNumId w:val="2"/>
  </w:num>
  <w:num w:numId="20" w16cid:durableId="24722530">
    <w:abstractNumId w:val="26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28"/>
  </w:num>
  <w:num w:numId="24" w16cid:durableId="1596203280">
    <w:abstractNumId w:val="27"/>
  </w:num>
  <w:num w:numId="25" w16cid:durableId="1276979215">
    <w:abstractNumId w:val="8"/>
  </w:num>
  <w:num w:numId="26" w16cid:durableId="1453817592">
    <w:abstractNumId w:val="11"/>
  </w:num>
  <w:num w:numId="27" w16cid:durableId="1160345557">
    <w:abstractNumId w:val="22"/>
  </w:num>
  <w:num w:numId="28" w16cid:durableId="203716667">
    <w:abstractNumId w:val="30"/>
  </w:num>
  <w:num w:numId="29" w16cid:durableId="1600789881">
    <w:abstractNumId w:val="6"/>
  </w:num>
  <w:num w:numId="30" w16cid:durableId="1565314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8837316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A63D6"/>
    <w:rsid w:val="00FA70D4"/>
    <w:rsid w:val="00FC7DB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2023-07-31T17:48:00Z</dcterms:created>
  <dcterms:modified xsi:type="dcterms:W3CDTF">2023-07-31T17:48:00Z</dcterms:modified>
</cp:coreProperties>
</file>